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E236F" w14:textId="77777777" w:rsidR="00755EDE" w:rsidRPr="00E62EAF" w:rsidRDefault="00755EDE" w:rsidP="00B77BA7">
      <w:pPr>
        <w:spacing w:after="0" w:line="240" w:lineRule="auto"/>
        <w:rPr>
          <w:rFonts w:ascii="Nitti Grotesk Medium" w:hAnsi="Nitti Grotesk Medium"/>
          <w:b/>
          <w:bCs/>
          <w:sz w:val="24"/>
          <w:szCs w:val="24"/>
        </w:rPr>
      </w:pPr>
    </w:p>
    <w:p w14:paraId="59675D85" w14:textId="77777777" w:rsidR="00957E1D" w:rsidRPr="006B7EF4" w:rsidRDefault="00957E1D" w:rsidP="00B77BA7">
      <w:pPr>
        <w:pStyle w:val="BodyText"/>
        <w:rPr>
          <w:rFonts w:ascii="Nitti Grotesk Medium" w:hAnsi="Nitti Grotesk Medium"/>
          <w:sz w:val="6"/>
          <w:szCs w:val="6"/>
        </w:rPr>
      </w:pPr>
    </w:p>
    <w:p w14:paraId="7F4BE947" w14:textId="77777777" w:rsidR="003363B6" w:rsidRDefault="005E3976" w:rsidP="00013791">
      <w:pPr>
        <w:pStyle w:val="BodyText"/>
        <w:jc w:val="center"/>
        <w:rPr>
          <w:rFonts w:ascii="Nitti Grotesk Medium" w:hAnsi="Nitti Grotesk Medium"/>
          <w:sz w:val="30"/>
          <w:szCs w:val="30"/>
        </w:rPr>
      </w:pPr>
      <w:r w:rsidRPr="001025C2">
        <w:rPr>
          <w:rFonts w:ascii="Nitti Grotesk Medium" w:hAnsi="Nitti Grotesk Medium"/>
          <w:sz w:val="30"/>
          <w:szCs w:val="30"/>
        </w:rPr>
        <w:t>NATIONAL VETERANS</w:t>
      </w:r>
      <w:r w:rsidR="00013791">
        <w:rPr>
          <w:rFonts w:ascii="Nitti Grotesk Medium" w:hAnsi="Nitti Grotesk Medium"/>
          <w:sz w:val="30"/>
          <w:szCs w:val="30"/>
        </w:rPr>
        <w:t xml:space="preserve"> </w:t>
      </w:r>
      <w:r w:rsidRPr="001025C2">
        <w:rPr>
          <w:rFonts w:ascii="Nitti Grotesk Medium" w:hAnsi="Nitti Grotesk Medium"/>
          <w:sz w:val="30"/>
          <w:szCs w:val="30"/>
        </w:rPr>
        <w:t xml:space="preserve">MEMORIAL AND MUSEUM </w:t>
      </w:r>
      <w:r w:rsidR="0061230A">
        <w:rPr>
          <w:rFonts w:ascii="Nitti Grotesk Medium" w:hAnsi="Nitti Grotesk Medium"/>
          <w:sz w:val="30"/>
          <w:szCs w:val="30"/>
        </w:rPr>
        <w:t>AND</w:t>
      </w:r>
      <w:r w:rsidR="00D63539">
        <w:rPr>
          <w:rFonts w:ascii="Nitti Grotesk Medium" w:hAnsi="Nitti Grotesk Medium"/>
          <w:sz w:val="30"/>
          <w:szCs w:val="30"/>
        </w:rPr>
        <w:t xml:space="preserve"> TOPGOLF </w:t>
      </w:r>
      <w:r w:rsidR="0061230A">
        <w:rPr>
          <w:rFonts w:ascii="Nitti Grotesk Medium" w:hAnsi="Nitti Grotesk Medium"/>
          <w:sz w:val="30"/>
          <w:szCs w:val="30"/>
        </w:rPr>
        <w:t xml:space="preserve">PARTNER </w:t>
      </w:r>
      <w:r w:rsidR="00D63539">
        <w:rPr>
          <w:rFonts w:ascii="Nitti Grotesk Medium" w:hAnsi="Nitti Grotesk Medium"/>
          <w:sz w:val="30"/>
          <w:szCs w:val="30"/>
        </w:rPr>
        <w:t xml:space="preserve">TO HOST </w:t>
      </w:r>
    </w:p>
    <w:p w14:paraId="4AC614EB" w14:textId="27310F5C" w:rsidR="00D63539" w:rsidRDefault="00D63539" w:rsidP="00013791">
      <w:pPr>
        <w:pStyle w:val="BodyText"/>
        <w:jc w:val="center"/>
        <w:rPr>
          <w:rFonts w:ascii="Nitti Grotesk Medium" w:hAnsi="Nitti Grotesk Medium"/>
          <w:sz w:val="30"/>
          <w:szCs w:val="30"/>
        </w:rPr>
      </w:pPr>
      <w:r>
        <w:rPr>
          <w:rFonts w:ascii="Nitti Grotesk Medium" w:hAnsi="Nitti Grotesk Medium"/>
          <w:sz w:val="30"/>
          <w:szCs w:val="30"/>
        </w:rPr>
        <w:t>VETERAN HIRING EVENT ON SEPT</w:t>
      </w:r>
      <w:r w:rsidR="005079C0">
        <w:rPr>
          <w:rFonts w:ascii="Nitti Grotesk Medium" w:hAnsi="Nitti Grotesk Medium"/>
          <w:sz w:val="30"/>
          <w:szCs w:val="30"/>
        </w:rPr>
        <w:t>.</w:t>
      </w:r>
      <w:r>
        <w:rPr>
          <w:rFonts w:ascii="Nitti Grotesk Medium" w:hAnsi="Nitti Grotesk Medium"/>
          <w:sz w:val="30"/>
          <w:szCs w:val="30"/>
        </w:rPr>
        <w:t xml:space="preserve"> 13</w:t>
      </w:r>
      <w:r w:rsidR="00E41DE4">
        <w:rPr>
          <w:rFonts w:ascii="Nitti Grotesk Medium" w:hAnsi="Nitti Grotesk Medium"/>
          <w:sz w:val="30"/>
          <w:szCs w:val="30"/>
        </w:rPr>
        <w:t xml:space="preserve"> IN COLUMBUS</w:t>
      </w:r>
    </w:p>
    <w:p w14:paraId="6CD507E9" w14:textId="2D0DFC03" w:rsidR="005E3976" w:rsidRDefault="005E3976" w:rsidP="005E3976">
      <w:pPr>
        <w:pStyle w:val="BodyText"/>
        <w:rPr>
          <w:rFonts w:ascii="Nitti Grotesk Medium" w:hAnsi="Nitti Grotesk Medium"/>
          <w:sz w:val="24"/>
          <w:szCs w:val="24"/>
        </w:rPr>
      </w:pPr>
    </w:p>
    <w:p w14:paraId="1BD1047A" w14:textId="2A102541" w:rsidR="005079C0" w:rsidRPr="0073470D" w:rsidRDefault="003363B6" w:rsidP="00FB4472">
      <w:pPr>
        <w:pStyle w:val="Default"/>
        <w:rPr>
          <w:rFonts w:ascii="Nitti Grotesk Medium" w:hAnsi="Nitti Grotesk Medium"/>
        </w:rPr>
      </w:pPr>
      <w:r w:rsidRPr="0073470D">
        <w:rPr>
          <w:rFonts w:ascii="Nitti Grotesk Medium" w:hAnsi="Nitti Grotesk Medium"/>
        </w:rPr>
        <w:t>T</w:t>
      </w:r>
      <w:r w:rsidR="00D63539" w:rsidRPr="0073470D">
        <w:rPr>
          <w:rFonts w:ascii="Nitti Grotesk Medium" w:hAnsi="Nitti Grotesk Medium"/>
        </w:rPr>
        <w:t>he National Veterans Memorial and Museum and</w:t>
      </w:r>
      <w:r w:rsidR="0073470D" w:rsidRPr="0073470D">
        <w:rPr>
          <w:rFonts w:ascii="Nitti Grotesk Medium" w:hAnsi="Nitti Grotesk Medium"/>
        </w:rPr>
        <w:t xml:space="preserve"> </w:t>
      </w:r>
      <w:hyperlink r:id="rId8" w:history="1">
        <w:r w:rsidR="0073470D" w:rsidRPr="0073470D">
          <w:rPr>
            <w:rStyle w:val="Hyperlink"/>
            <w:rFonts w:ascii="Nitti Grotesk Medium" w:hAnsi="Nitti Grotesk Medium"/>
          </w:rPr>
          <w:t>Topgolf Entertainment Group</w:t>
        </w:r>
      </w:hyperlink>
      <w:r w:rsidR="0073470D" w:rsidRPr="0073470D">
        <w:rPr>
          <w:rFonts w:ascii="Nitti Grotesk Medium" w:hAnsi="Nitti Grotesk Medium"/>
        </w:rPr>
        <w:t xml:space="preserve">, </w:t>
      </w:r>
      <w:r w:rsidR="00446854" w:rsidRPr="0073470D">
        <w:rPr>
          <w:rFonts w:ascii="Nitti Grotesk Medium" w:hAnsi="Nitti Grotesk Medium" w:cs="Arial"/>
        </w:rPr>
        <w:t>a global sports and entertainment community,</w:t>
      </w:r>
      <w:r w:rsidRPr="0073470D">
        <w:rPr>
          <w:rFonts w:ascii="Nitti Grotesk Medium" w:hAnsi="Nitti Grotesk Medium"/>
        </w:rPr>
        <w:t xml:space="preserve"> have teamed up</w:t>
      </w:r>
      <w:r w:rsidR="00D63539" w:rsidRPr="0073470D">
        <w:rPr>
          <w:rFonts w:ascii="Nitti Grotesk Medium" w:hAnsi="Nitti Grotesk Medium"/>
        </w:rPr>
        <w:t xml:space="preserve"> </w:t>
      </w:r>
      <w:r w:rsidRPr="0073470D">
        <w:rPr>
          <w:rFonts w:ascii="Nitti Grotesk Medium" w:hAnsi="Nitti Grotesk Medium"/>
        </w:rPr>
        <w:t>to create a</w:t>
      </w:r>
      <w:r w:rsidR="00D63539" w:rsidRPr="0073470D">
        <w:rPr>
          <w:rFonts w:ascii="Nitti Grotesk Medium" w:hAnsi="Nitti Grotesk Medium"/>
        </w:rPr>
        <w:t xml:space="preserve"> </w:t>
      </w:r>
      <w:r w:rsidRPr="0073470D">
        <w:rPr>
          <w:rFonts w:ascii="Nitti Grotesk Medium" w:hAnsi="Nitti Grotesk Medium"/>
        </w:rPr>
        <w:t xml:space="preserve">new </w:t>
      </w:r>
      <w:r w:rsidR="00E41DE4" w:rsidRPr="0073470D">
        <w:rPr>
          <w:rFonts w:ascii="Nitti Grotesk Medium" w:hAnsi="Nitti Grotesk Medium"/>
        </w:rPr>
        <w:t xml:space="preserve">interactive hiring event </w:t>
      </w:r>
      <w:r w:rsidR="00D63539" w:rsidRPr="0073470D">
        <w:rPr>
          <w:rFonts w:ascii="Nitti Grotesk Medium" w:hAnsi="Nitti Grotesk Medium"/>
        </w:rPr>
        <w:t>to help put our nation’s Veterans to work</w:t>
      </w:r>
      <w:r w:rsidR="0073470D" w:rsidRPr="0073470D">
        <w:rPr>
          <w:rFonts w:ascii="Nitti Grotesk Medium" w:hAnsi="Nitti Grotesk Medium"/>
        </w:rPr>
        <w:t>.</w:t>
      </w:r>
      <w:r w:rsidR="00D63539" w:rsidRPr="0073470D">
        <w:rPr>
          <w:rFonts w:ascii="Nitti Grotesk Medium" w:hAnsi="Nitti Grotesk Medium"/>
        </w:rPr>
        <w:t xml:space="preserve"> </w:t>
      </w:r>
      <w:r w:rsidR="00821B79" w:rsidRPr="0073470D">
        <w:rPr>
          <w:rFonts w:ascii="Nitti Grotesk Medium" w:hAnsi="Nitti Grotesk Medium"/>
        </w:rPr>
        <w:t>Opportunity</w:t>
      </w:r>
      <w:r w:rsidRPr="0073470D">
        <w:rPr>
          <w:rFonts w:ascii="Nitti Grotesk Medium" w:hAnsi="Nitti Grotesk Medium"/>
        </w:rPr>
        <w:t>-seeking</w:t>
      </w:r>
      <w:r w:rsidR="00D63539" w:rsidRPr="0073470D">
        <w:rPr>
          <w:rFonts w:ascii="Nitti Grotesk Medium" w:hAnsi="Nitti Grotesk Medium"/>
        </w:rPr>
        <w:t xml:space="preserve"> Veterans </w:t>
      </w:r>
      <w:r w:rsidRPr="0073470D">
        <w:rPr>
          <w:rFonts w:ascii="Nitti Grotesk Medium" w:hAnsi="Nitti Grotesk Medium"/>
        </w:rPr>
        <w:t xml:space="preserve">can connect </w:t>
      </w:r>
      <w:r w:rsidR="00D63539" w:rsidRPr="0073470D">
        <w:rPr>
          <w:rFonts w:ascii="Nitti Grotesk Medium" w:hAnsi="Nitti Grotesk Medium"/>
        </w:rPr>
        <w:t xml:space="preserve">with </w:t>
      </w:r>
      <w:r w:rsidR="00E41DE4" w:rsidRPr="0073470D">
        <w:rPr>
          <w:rFonts w:ascii="Nitti Grotesk Medium" w:hAnsi="Nitti Grotesk Medium"/>
        </w:rPr>
        <w:t xml:space="preserve">10 </w:t>
      </w:r>
      <w:r w:rsidR="00D63539" w:rsidRPr="0073470D">
        <w:rPr>
          <w:rFonts w:ascii="Nitti Grotesk Medium" w:hAnsi="Nitti Grotesk Medium"/>
        </w:rPr>
        <w:t>prospective companies</w:t>
      </w:r>
      <w:r w:rsidR="00821B79" w:rsidRPr="0073470D">
        <w:rPr>
          <w:rFonts w:ascii="Nitti Grotesk Medium" w:hAnsi="Nitti Grotesk Medium"/>
        </w:rPr>
        <w:t>,</w:t>
      </w:r>
      <w:r w:rsidR="00E41DE4" w:rsidRPr="0073470D">
        <w:rPr>
          <w:rFonts w:ascii="Nitti Grotesk Medium" w:hAnsi="Nitti Grotesk Medium"/>
        </w:rPr>
        <w:t xml:space="preserve"> including </w:t>
      </w:r>
      <w:bookmarkStart w:id="0" w:name="_Hlk17727529"/>
      <w:r w:rsidR="00FC2B2F">
        <w:rPr>
          <w:rFonts w:ascii="Nitti Grotesk Medium" w:hAnsi="Nitti Grotesk Medium"/>
        </w:rPr>
        <w:t xml:space="preserve">Abbott, </w:t>
      </w:r>
      <w:r w:rsidR="0061230A" w:rsidRPr="0073470D">
        <w:rPr>
          <w:rFonts w:ascii="Nitti Grotesk Medium" w:hAnsi="Nitti Grotesk Medium"/>
        </w:rPr>
        <w:t xml:space="preserve">Airstream, </w:t>
      </w:r>
      <w:r w:rsidR="00AD036F" w:rsidRPr="0073470D">
        <w:rPr>
          <w:rFonts w:ascii="Nitti Grotesk Medium" w:hAnsi="Nitti Grotesk Medium"/>
        </w:rPr>
        <w:t>Battelle</w:t>
      </w:r>
      <w:r w:rsidR="00AD036F">
        <w:rPr>
          <w:rFonts w:ascii="Nitti Grotesk Medium" w:hAnsi="Nitti Grotesk Medium"/>
        </w:rPr>
        <w:t xml:space="preserve">, </w:t>
      </w:r>
      <w:r w:rsidR="00AD036F" w:rsidRPr="0073470D">
        <w:rPr>
          <w:rFonts w:ascii="Nitti Grotesk Medium" w:hAnsi="Nitti Grotesk Medium"/>
        </w:rPr>
        <w:t>Kroger</w:t>
      </w:r>
      <w:r w:rsidR="00AD036F">
        <w:rPr>
          <w:rFonts w:ascii="Nitti Grotesk Medium" w:hAnsi="Nitti Grotesk Medium"/>
        </w:rPr>
        <w:t>,</w:t>
      </w:r>
      <w:r w:rsidR="00AD036F" w:rsidRPr="0073470D">
        <w:rPr>
          <w:rFonts w:ascii="Nitti Grotesk Medium" w:hAnsi="Nitti Grotesk Medium"/>
        </w:rPr>
        <w:t xml:space="preserve"> Nationwide</w:t>
      </w:r>
      <w:r w:rsidR="00AD036F">
        <w:rPr>
          <w:rFonts w:ascii="Nitti Grotesk Medium" w:hAnsi="Nitti Grotesk Medium"/>
        </w:rPr>
        <w:t>,</w:t>
      </w:r>
      <w:r w:rsidR="00AD036F" w:rsidRPr="0073470D">
        <w:rPr>
          <w:rFonts w:ascii="Nitti Grotesk Medium" w:hAnsi="Nitti Grotesk Medium"/>
        </w:rPr>
        <w:t xml:space="preserve"> OhioHealth</w:t>
      </w:r>
      <w:r w:rsidR="003E7ADA">
        <w:rPr>
          <w:rFonts w:ascii="Nitti Grotesk Medium" w:hAnsi="Nitti Grotesk Medium"/>
        </w:rPr>
        <w:t xml:space="preserve">, </w:t>
      </w:r>
      <w:r w:rsidR="00AD036F">
        <w:rPr>
          <w:rFonts w:ascii="Nitti Grotesk Medium" w:hAnsi="Nitti Grotesk Medium"/>
        </w:rPr>
        <w:t xml:space="preserve">and </w:t>
      </w:r>
      <w:r w:rsidR="0061230A" w:rsidRPr="0073470D">
        <w:rPr>
          <w:rFonts w:ascii="Nitti Grotesk Medium" w:hAnsi="Nitti Grotesk Medium"/>
        </w:rPr>
        <w:t>Wendy’s</w:t>
      </w:r>
      <w:r w:rsidR="00821B79" w:rsidRPr="0073470D">
        <w:rPr>
          <w:rFonts w:ascii="Nitti Grotesk Medium" w:hAnsi="Nitti Grotesk Medium"/>
        </w:rPr>
        <w:t xml:space="preserve"> from 9 a.m. </w:t>
      </w:r>
      <w:r w:rsidR="004B12AE" w:rsidRPr="0073470D">
        <w:rPr>
          <w:rFonts w:ascii="Nitti Grotesk Medium" w:hAnsi="Nitti Grotesk Medium"/>
        </w:rPr>
        <w:t>to</w:t>
      </w:r>
      <w:r w:rsidR="00821B79" w:rsidRPr="0073470D">
        <w:rPr>
          <w:rFonts w:ascii="Nitti Grotesk Medium" w:hAnsi="Nitti Grotesk Medium"/>
        </w:rPr>
        <w:t xml:space="preserve"> 4 p.m., on Friday, Sept. 13 at </w:t>
      </w:r>
      <w:hyperlink r:id="rId9" w:history="1">
        <w:r w:rsidR="00CE6602" w:rsidRPr="0073470D">
          <w:rPr>
            <w:rStyle w:val="Hyperlink"/>
            <w:rFonts w:ascii="Nitti Grotesk Medium" w:hAnsi="Nitti Grotesk Medium" w:cs="Arial"/>
          </w:rPr>
          <w:t>Topgolf Columbus</w:t>
        </w:r>
      </w:hyperlink>
      <w:r w:rsidR="00AD036F">
        <w:rPr>
          <w:rFonts w:ascii="Nitti Grotesk Medium" w:hAnsi="Nitti Grotesk Medium"/>
        </w:rPr>
        <w:t>,</w:t>
      </w:r>
      <w:r w:rsidR="00821B79" w:rsidRPr="0073470D">
        <w:rPr>
          <w:rFonts w:ascii="Nitti Grotesk Medium" w:hAnsi="Nitti Grotesk Medium"/>
        </w:rPr>
        <w:t xml:space="preserve"> 2000 Ikea Way</w:t>
      </w:r>
      <w:r w:rsidR="00D63539" w:rsidRPr="0073470D">
        <w:rPr>
          <w:rFonts w:ascii="Nitti Grotesk Medium" w:hAnsi="Nitti Grotesk Medium"/>
        </w:rPr>
        <w:t xml:space="preserve">. </w:t>
      </w:r>
      <w:bookmarkEnd w:id="0"/>
      <w:r w:rsidR="00D63539" w:rsidRPr="0073470D">
        <w:rPr>
          <w:rFonts w:ascii="Nitti Grotesk Medium" w:hAnsi="Nitti Grotesk Medium"/>
        </w:rPr>
        <w:t xml:space="preserve"> </w:t>
      </w:r>
    </w:p>
    <w:p w14:paraId="33FABD0C" w14:textId="77777777" w:rsidR="005079C0" w:rsidRPr="0073470D" w:rsidRDefault="005079C0" w:rsidP="00FB4472">
      <w:pPr>
        <w:pStyle w:val="Default"/>
        <w:rPr>
          <w:rFonts w:ascii="Nitti Grotesk Medium" w:hAnsi="Nitti Grotesk Medium"/>
        </w:rPr>
      </w:pPr>
    </w:p>
    <w:p w14:paraId="1191776F" w14:textId="661BC48A" w:rsidR="00FB4472" w:rsidRPr="0073470D" w:rsidRDefault="00FB4472" w:rsidP="00FB4472">
      <w:pPr>
        <w:pStyle w:val="Default"/>
        <w:rPr>
          <w:rFonts w:ascii="Nitti Grotesk Medium" w:hAnsi="Nitti Grotesk Medium"/>
        </w:rPr>
      </w:pPr>
      <w:r w:rsidRPr="0073470D">
        <w:rPr>
          <w:rFonts w:ascii="Nitti Grotesk Medium" w:hAnsi="Nitti Grotesk Medium"/>
        </w:rPr>
        <w:t>Prior to the event, Veterans may upload their military service experience</w:t>
      </w:r>
      <w:r w:rsidR="0073470D" w:rsidRPr="0073470D">
        <w:rPr>
          <w:rFonts w:ascii="Nitti Grotesk Medium" w:hAnsi="Nitti Grotesk Medium"/>
        </w:rPr>
        <w:t xml:space="preserve"> and work history</w:t>
      </w:r>
      <w:r w:rsidR="00BB22A2" w:rsidRPr="0073470D">
        <w:rPr>
          <w:rFonts w:ascii="Nitti Grotesk Medium" w:hAnsi="Nitti Grotesk Medium"/>
        </w:rPr>
        <w:t xml:space="preserve"> </w:t>
      </w:r>
      <w:r w:rsidRPr="0073470D">
        <w:rPr>
          <w:rFonts w:ascii="Nitti Grotesk Medium" w:hAnsi="Nitti Grotesk Medium"/>
        </w:rPr>
        <w:t xml:space="preserve">into an online database that will match them with participating companies. At the event, companies will host matched Veterans in Topgolf bays where they can connect and conduct interviews. </w:t>
      </w:r>
      <w:r w:rsidR="00E41DE4" w:rsidRPr="0073470D">
        <w:rPr>
          <w:rFonts w:ascii="Nitti Grotesk Medium" w:hAnsi="Nitti Grotesk Medium"/>
        </w:rPr>
        <w:t xml:space="preserve"> Pre-r</w:t>
      </w:r>
      <w:r w:rsidR="00BB22A2" w:rsidRPr="0073470D">
        <w:rPr>
          <w:rFonts w:ascii="Nitti Grotesk Medium" w:hAnsi="Nitti Grotesk Medium"/>
        </w:rPr>
        <w:t>egistration is required and the</w:t>
      </w:r>
      <w:r w:rsidR="00E41DE4" w:rsidRPr="0073470D">
        <w:rPr>
          <w:rFonts w:ascii="Nitti Grotesk Medium" w:hAnsi="Nitti Grotesk Medium"/>
        </w:rPr>
        <w:t xml:space="preserve"> event is </w:t>
      </w:r>
      <w:r w:rsidR="00446854" w:rsidRPr="0073470D">
        <w:rPr>
          <w:rFonts w:ascii="Nitti Grotesk Medium" w:hAnsi="Nitti Grotesk Medium"/>
        </w:rPr>
        <w:t xml:space="preserve">free </w:t>
      </w:r>
      <w:r w:rsidR="00E41DE4" w:rsidRPr="0073470D">
        <w:rPr>
          <w:rFonts w:ascii="Nitti Grotesk Medium" w:hAnsi="Nitti Grotesk Medium"/>
        </w:rPr>
        <w:t>for Veterans to participate and/or attend.</w:t>
      </w:r>
      <w:r w:rsidRPr="0073470D">
        <w:rPr>
          <w:rFonts w:ascii="Nitti Grotesk Medium" w:hAnsi="Nitti Grotesk Medium"/>
        </w:rPr>
        <w:t xml:space="preserve"> Veterans can </w:t>
      </w:r>
      <w:r w:rsidR="0061230A" w:rsidRPr="0073470D">
        <w:rPr>
          <w:rFonts w:ascii="Nitti Grotesk Medium" w:hAnsi="Nitti Grotesk Medium"/>
        </w:rPr>
        <w:t xml:space="preserve">click </w:t>
      </w:r>
      <w:hyperlink r:id="rId10" w:history="1">
        <w:r w:rsidR="00BC0C54" w:rsidRPr="0073470D">
          <w:rPr>
            <w:rStyle w:val="Hyperlink"/>
            <w:rFonts w:ascii="Nitti Grotesk Medium" w:hAnsi="Nitti Grotesk Medium"/>
          </w:rPr>
          <w:t>HERE</w:t>
        </w:r>
      </w:hyperlink>
      <w:r w:rsidR="0061230A" w:rsidRPr="0073470D">
        <w:rPr>
          <w:rFonts w:ascii="Nitti Grotesk Medium" w:hAnsi="Nitti Grotesk Medium"/>
        </w:rPr>
        <w:t xml:space="preserve"> to</w:t>
      </w:r>
      <w:r w:rsidRPr="0073470D">
        <w:rPr>
          <w:rFonts w:ascii="Nitti Grotesk Medium" w:hAnsi="Nitti Grotesk Medium"/>
        </w:rPr>
        <w:t xml:space="preserve"> begin the registration process today.</w:t>
      </w:r>
    </w:p>
    <w:p w14:paraId="2ED7A391" w14:textId="1600D0DC" w:rsidR="00D63539" w:rsidRPr="0073470D" w:rsidRDefault="00D63539" w:rsidP="00FB4472">
      <w:pPr>
        <w:pStyle w:val="Default"/>
        <w:rPr>
          <w:rFonts w:ascii="Nitti Grotesk Medium" w:hAnsi="Nitti Grotesk Medium"/>
        </w:rPr>
      </w:pPr>
    </w:p>
    <w:p w14:paraId="6691327D" w14:textId="590AC971" w:rsidR="00C6609B" w:rsidRPr="0073470D" w:rsidRDefault="00D63539" w:rsidP="00B77BA7">
      <w:pPr>
        <w:pStyle w:val="BodyText"/>
        <w:rPr>
          <w:rFonts w:ascii="Nitti Grotesk Medium" w:hAnsi="Nitti Grotesk Medium"/>
          <w:sz w:val="24"/>
          <w:szCs w:val="24"/>
        </w:rPr>
      </w:pPr>
      <w:r w:rsidRPr="0073470D">
        <w:rPr>
          <w:rFonts w:ascii="Nitti Grotesk Medium" w:hAnsi="Nitti Grotesk Medium"/>
          <w:sz w:val="24"/>
          <w:szCs w:val="24"/>
        </w:rPr>
        <w:t xml:space="preserve">When service men and women return home from duty, they bring </w:t>
      </w:r>
      <w:r w:rsidR="00816C0E" w:rsidRPr="0073470D">
        <w:rPr>
          <w:rFonts w:ascii="Nitti Grotesk Medium" w:hAnsi="Nitti Grotesk Medium"/>
          <w:sz w:val="24"/>
          <w:szCs w:val="24"/>
        </w:rPr>
        <w:t xml:space="preserve">back </w:t>
      </w:r>
      <w:r w:rsidRPr="0073470D">
        <w:rPr>
          <w:rFonts w:ascii="Nitti Grotesk Medium" w:hAnsi="Nitti Grotesk Medium"/>
          <w:sz w:val="24"/>
          <w:szCs w:val="24"/>
        </w:rPr>
        <w:t xml:space="preserve">skill sets and leadership training that </w:t>
      </w:r>
      <w:r w:rsidR="00816C0E" w:rsidRPr="0073470D">
        <w:rPr>
          <w:rFonts w:ascii="Nitti Grotesk Medium" w:hAnsi="Nitti Grotesk Medium"/>
          <w:sz w:val="24"/>
          <w:szCs w:val="24"/>
        </w:rPr>
        <w:t xml:space="preserve">can </w:t>
      </w:r>
      <w:r w:rsidRPr="0073470D">
        <w:rPr>
          <w:rFonts w:ascii="Nitti Grotesk Medium" w:hAnsi="Nitti Grotesk Medium"/>
          <w:sz w:val="24"/>
          <w:szCs w:val="24"/>
        </w:rPr>
        <w:t xml:space="preserve">transform a company’s ability to perform at the highest levels. For those who made the selfless commitment to serve our country, the National Veterans Memorial and Museum and Topgolf are committed to creating opportunities to put them to work across every industry. </w:t>
      </w:r>
      <w:r w:rsidR="00E41DE4" w:rsidRPr="0073470D">
        <w:rPr>
          <w:rFonts w:ascii="Nitti Grotesk Medium" w:hAnsi="Nitti Grotesk Medium"/>
          <w:sz w:val="24"/>
          <w:szCs w:val="24"/>
        </w:rPr>
        <w:t xml:space="preserve"> </w:t>
      </w:r>
    </w:p>
    <w:p w14:paraId="1BA75D6E" w14:textId="77777777" w:rsidR="00E41DE4" w:rsidRPr="0073470D" w:rsidRDefault="00E41DE4" w:rsidP="00E41DE4">
      <w:pPr>
        <w:spacing w:after="0" w:line="240" w:lineRule="auto"/>
        <w:rPr>
          <w:rFonts w:ascii="Nitti Grotesk Medium" w:hAnsi="Nitti Grotesk Medium"/>
          <w:sz w:val="24"/>
          <w:szCs w:val="24"/>
        </w:rPr>
      </w:pPr>
    </w:p>
    <w:p w14:paraId="1001BAFD" w14:textId="112E49B7" w:rsidR="00E41DE4" w:rsidRPr="0073470D" w:rsidRDefault="00816C0E" w:rsidP="00E41DE4">
      <w:pPr>
        <w:spacing w:after="0" w:line="240" w:lineRule="auto"/>
        <w:rPr>
          <w:rFonts w:ascii="Nitti Grotesk Medium" w:hAnsi="Nitti Grotesk Medium"/>
          <w:sz w:val="24"/>
          <w:szCs w:val="24"/>
        </w:rPr>
      </w:pPr>
      <w:r w:rsidRPr="0073470D">
        <w:rPr>
          <w:rFonts w:ascii="Nitti Grotesk Medium" w:hAnsi="Nitti Grotesk Medium"/>
          <w:sz w:val="24"/>
          <w:szCs w:val="24"/>
        </w:rPr>
        <w:t>A portion of the</w:t>
      </w:r>
      <w:r w:rsidR="00E41DE4" w:rsidRPr="0073470D">
        <w:rPr>
          <w:rFonts w:ascii="Nitti Grotesk Medium" w:hAnsi="Nitti Grotesk Medium"/>
          <w:sz w:val="24"/>
          <w:szCs w:val="24"/>
        </w:rPr>
        <w:t xml:space="preserve"> proceeds from the business registrations for this special event directly supports the National Veterans Memorial and Museum’s non-profit mission to </w:t>
      </w:r>
      <w:r w:rsidR="00E41DE4" w:rsidRPr="0073470D">
        <w:rPr>
          <w:rFonts w:ascii="Nitti Grotesk Medium" w:hAnsi="Nitti Grotesk Medium"/>
          <w:i/>
          <w:iCs/>
          <w:sz w:val="24"/>
          <w:szCs w:val="24"/>
        </w:rPr>
        <w:t>Honor, Connect, Inspire</w:t>
      </w:r>
      <w:r w:rsidR="00E41DE4" w:rsidRPr="0073470D">
        <w:rPr>
          <w:rFonts w:ascii="Nitti Grotesk Medium" w:hAnsi="Nitti Grotesk Medium"/>
          <w:sz w:val="24"/>
          <w:szCs w:val="24"/>
        </w:rPr>
        <w:t xml:space="preserve"> and </w:t>
      </w:r>
      <w:r w:rsidR="00E41DE4" w:rsidRPr="0073470D">
        <w:rPr>
          <w:rFonts w:ascii="Nitti Grotesk Medium" w:hAnsi="Nitti Grotesk Medium"/>
          <w:i/>
          <w:iCs/>
          <w:sz w:val="24"/>
          <w:szCs w:val="24"/>
        </w:rPr>
        <w:t>Educate</w:t>
      </w:r>
      <w:r w:rsidR="00E41DE4" w:rsidRPr="0073470D">
        <w:rPr>
          <w:rFonts w:ascii="Nitti Grotesk Medium" w:hAnsi="Nitti Grotesk Medium"/>
          <w:sz w:val="24"/>
          <w:szCs w:val="24"/>
        </w:rPr>
        <w:t>.</w:t>
      </w:r>
    </w:p>
    <w:p w14:paraId="37CEB9C9" w14:textId="10BA38BA" w:rsidR="00446854" w:rsidRPr="0073470D" w:rsidRDefault="00446854" w:rsidP="00E41DE4">
      <w:pPr>
        <w:spacing w:after="0" w:line="240" w:lineRule="auto"/>
        <w:rPr>
          <w:rFonts w:ascii="Nitti Grotesk Medium" w:hAnsi="Nitti Grotesk Medium"/>
          <w:sz w:val="24"/>
          <w:szCs w:val="24"/>
        </w:rPr>
      </w:pPr>
    </w:p>
    <w:p w14:paraId="64E3F4C1" w14:textId="77777777" w:rsidR="00446854" w:rsidRPr="0073470D" w:rsidRDefault="00446854" w:rsidP="0073470D">
      <w:pPr>
        <w:pStyle w:val="BodyText"/>
        <w:rPr>
          <w:rFonts w:ascii="Nitti Grotesk Medium" w:hAnsi="Nitti Grotesk Medium" w:cs="Arial"/>
          <w:sz w:val="24"/>
          <w:szCs w:val="24"/>
        </w:rPr>
      </w:pPr>
      <w:r w:rsidRPr="0073470D">
        <w:rPr>
          <w:rFonts w:ascii="Nitti Grotesk Medium" w:hAnsi="Nitti Grotesk Medium" w:cs="Arial"/>
          <w:sz w:val="24"/>
          <w:szCs w:val="24"/>
        </w:rPr>
        <w:t>This first event in Columbus will be followed by a nationwide hiring event on Nov. 8 at 10 Topgolf locations across the country: Las Vegas, NV; Centennial, CO; Overland Park, KS; San Antonio, TX; Nashville, TN; Atlanta, GA; National Harbor, MD; Virginia Beach, VA; Jacksonville, FL; and a second time in Columbus.</w:t>
      </w:r>
    </w:p>
    <w:p w14:paraId="614B3FB8" w14:textId="77777777" w:rsidR="00AD036F" w:rsidRDefault="00AD036F" w:rsidP="00AD036F">
      <w:pPr>
        <w:pStyle w:val="BodyText"/>
        <w:rPr>
          <w:rFonts w:ascii="Nitti Grotesk Medium" w:hAnsi="Nitti Grotesk Medium"/>
          <w:sz w:val="24"/>
          <w:szCs w:val="24"/>
        </w:rPr>
      </w:pPr>
    </w:p>
    <w:p w14:paraId="5FF709CC" w14:textId="233FCA93" w:rsidR="00AD036F" w:rsidRPr="0073470D" w:rsidRDefault="00AD036F" w:rsidP="00AD036F">
      <w:pPr>
        <w:pStyle w:val="BodyText"/>
        <w:rPr>
          <w:rFonts w:ascii="Nitti Grotesk Medium" w:hAnsi="Nitti Grotesk Medium"/>
          <w:sz w:val="24"/>
          <w:szCs w:val="24"/>
        </w:rPr>
      </w:pPr>
      <w:r w:rsidRPr="0073470D">
        <w:rPr>
          <w:rFonts w:ascii="Nitti Grotesk Medium" w:hAnsi="Nitti Grotesk Medium"/>
          <w:sz w:val="24"/>
          <w:szCs w:val="24"/>
        </w:rPr>
        <w:t xml:space="preserve">MEDIA CONTACT:  Rochelle Young, 614-416-7100, </w:t>
      </w:r>
      <w:hyperlink r:id="rId11" w:history="1">
        <w:r w:rsidRPr="0073470D">
          <w:rPr>
            <w:rStyle w:val="Hyperlink"/>
            <w:rFonts w:ascii="Nitti Grotesk Medium" w:hAnsi="Nitti Grotesk Medium"/>
            <w:sz w:val="24"/>
            <w:szCs w:val="24"/>
          </w:rPr>
          <w:t>rochelle@hinsonltd.com</w:t>
        </w:r>
      </w:hyperlink>
    </w:p>
    <w:p w14:paraId="531EEFD7" w14:textId="77777777" w:rsidR="00446854" w:rsidRPr="0073470D" w:rsidRDefault="00446854" w:rsidP="00E41DE4">
      <w:pPr>
        <w:spacing w:after="0" w:line="240" w:lineRule="auto"/>
        <w:rPr>
          <w:rFonts w:ascii="Nitti Grotesk Medium" w:hAnsi="Nitti Grotesk Medium"/>
          <w:sz w:val="24"/>
          <w:szCs w:val="24"/>
        </w:rPr>
      </w:pPr>
    </w:p>
    <w:p w14:paraId="67B4BD16" w14:textId="77777777" w:rsidR="0073470D" w:rsidRPr="0073470D" w:rsidRDefault="0073470D" w:rsidP="0073470D">
      <w:pPr>
        <w:pStyle w:val="NormalWeb"/>
        <w:shd w:val="clear" w:color="auto" w:fill="FFFFFF"/>
        <w:spacing w:before="0" w:beforeAutospacing="0" w:after="300" w:afterAutospacing="0"/>
        <w:jc w:val="center"/>
        <w:rPr>
          <w:rFonts w:ascii="Nitti Grotesk Medium" w:hAnsi="Nitti Grotesk Medium"/>
        </w:rPr>
      </w:pPr>
      <w:r w:rsidRPr="0073470D">
        <w:rPr>
          <w:rFonts w:ascii="Nitti Grotesk Medium" w:hAnsi="Nitti Grotesk Medium"/>
        </w:rPr>
        <w:t>###</w:t>
      </w:r>
    </w:p>
    <w:p w14:paraId="17420FBF" w14:textId="77777777" w:rsidR="001C67BF" w:rsidRPr="00AD036F" w:rsidRDefault="00276D5B" w:rsidP="001C67BF">
      <w:pPr>
        <w:rPr>
          <w:rFonts w:ascii="Nitti Grotesk Medium" w:hAnsi="Nitti Grotesk Medium"/>
          <w:b/>
        </w:rPr>
      </w:pPr>
      <w:r w:rsidRPr="00AD036F">
        <w:rPr>
          <w:rFonts w:ascii="Nitti Grotesk Medium" w:hAnsi="Nitti Grotesk Medium"/>
          <w:b/>
        </w:rPr>
        <w:t>ABOUT THE NATIONAL VETERANS MEMORIAL AND MUSEUM</w:t>
      </w:r>
    </w:p>
    <w:p w14:paraId="3FDC01DD" w14:textId="4197590F" w:rsidR="0061230A" w:rsidRPr="00AD036F" w:rsidRDefault="001C67BF" w:rsidP="000A262F">
      <w:pPr>
        <w:ind w:left="-5"/>
        <w:rPr>
          <w:rFonts w:ascii="Nitti Grotesk Medium" w:hAnsi="Nitti Grotesk Medium"/>
          <w:b/>
        </w:rPr>
      </w:pPr>
      <w:bookmarkStart w:id="1" w:name="_GoBack"/>
      <w:bookmarkEnd w:id="1"/>
      <w:r w:rsidRPr="00AD036F">
        <w:rPr>
          <w:rFonts w:ascii="Nitti Grotesk Medium" w:hAnsi="Nitti Grotesk Medium"/>
        </w:rPr>
        <w:t xml:space="preserve">The National Veterans Memorial and Museum is neither a war memorial nor a military branch-of-service museum. </w:t>
      </w:r>
      <w:r w:rsidR="0061230A" w:rsidRPr="00AD036F">
        <w:rPr>
          <w:rFonts w:ascii="Nitti Grotesk Medium" w:hAnsi="Nitti Grotesk Medium"/>
        </w:rPr>
        <w:t>It</w:t>
      </w:r>
      <w:r w:rsidRPr="00AD036F">
        <w:rPr>
          <w:rFonts w:ascii="Nitti Grotesk Medium" w:hAnsi="Nitti Grotesk Medium"/>
        </w:rPr>
        <w:t xml:space="preserve"> takes visitors on a narrative journey telling individual stories and shared experiences of </w:t>
      </w:r>
      <w:r w:rsidR="00563259">
        <w:rPr>
          <w:rFonts w:ascii="Nitti Grotesk Medium" w:hAnsi="Nitti Grotesk Medium"/>
        </w:rPr>
        <w:t>V</w:t>
      </w:r>
      <w:r w:rsidRPr="00AD036F">
        <w:rPr>
          <w:rFonts w:ascii="Nitti Grotesk Medium" w:hAnsi="Nitti Grotesk Medium"/>
        </w:rPr>
        <w:t xml:space="preserve">eterans throughout history. </w:t>
      </w:r>
      <w:r w:rsidR="0061230A" w:rsidRPr="00AD036F">
        <w:rPr>
          <w:rFonts w:ascii="Nitti Grotesk Medium" w:hAnsi="Nitti Grotesk Medium"/>
        </w:rPr>
        <w:t xml:space="preserve">The National Veterans Memorial and Museum </w:t>
      </w:r>
      <w:r w:rsidRPr="00AD036F">
        <w:rPr>
          <w:rFonts w:ascii="Nitti Grotesk Medium" w:hAnsi="Nitti Grotesk Medium"/>
        </w:rPr>
        <w:t>pays tribute to the sacrifices of</w:t>
      </w:r>
      <w:r w:rsidR="0061230A" w:rsidRPr="00AD036F">
        <w:rPr>
          <w:rFonts w:ascii="Nitti Grotesk Medium" w:hAnsi="Nitti Grotesk Medium"/>
        </w:rPr>
        <w:t xml:space="preserve"> men and women in service </w:t>
      </w:r>
      <w:r w:rsidRPr="00AD036F">
        <w:rPr>
          <w:rFonts w:ascii="Nitti Grotesk Medium" w:hAnsi="Nitti Grotesk Medium"/>
        </w:rPr>
        <w:t xml:space="preserve">and their families. History is presented in a dynamic, participatory experience with photos, letters and personal effects, multi-media presentations, and interactive exhibits. Together, these elements link our national story to the larger context of world events since our country’s earliest days and demonstrate the importance of individuals in shaping our history. Please visit </w:t>
      </w:r>
      <w:hyperlink r:id="rId12" w:history="1">
        <w:r w:rsidRPr="00AD036F">
          <w:rPr>
            <w:rFonts w:ascii="Nitti Grotesk Medium" w:hAnsi="Nitti Grotesk Medium"/>
            <w:u w:val="single"/>
          </w:rPr>
          <w:t>https://www.nationalvmm.org/</w:t>
        </w:r>
      </w:hyperlink>
      <w:r w:rsidRPr="00AD036F">
        <w:rPr>
          <w:rFonts w:ascii="Nitti Grotesk Medium" w:hAnsi="Nitti Grotesk Medium"/>
        </w:rPr>
        <w:t xml:space="preserve"> to learn more about the National Veterans Memorial and Museum.</w:t>
      </w:r>
    </w:p>
    <w:p w14:paraId="246965E8" w14:textId="77777777" w:rsidR="00446854" w:rsidRPr="00AD036F" w:rsidRDefault="00446854" w:rsidP="00446854">
      <w:pPr>
        <w:shd w:val="clear" w:color="auto" w:fill="FFFFFF"/>
        <w:contextualSpacing/>
        <w:rPr>
          <w:rFonts w:ascii="Nitti Grotesk Medium" w:hAnsi="Nitti Grotesk Medium" w:cs="Arial"/>
          <w:b/>
          <w:bCs/>
        </w:rPr>
      </w:pPr>
      <w:r w:rsidRPr="00AD036F">
        <w:rPr>
          <w:rFonts w:ascii="Nitti Grotesk Medium" w:hAnsi="Nitti Grotesk Medium" w:cs="Arial"/>
          <w:b/>
          <w:bCs/>
        </w:rPr>
        <w:lastRenderedPageBreak/>
        <w:t>ABOUT TOPGOLF ENTERTAINMENT GROUP</w:t>
      </w:r>
    </w:p>
    <w:p w14:paraId="7A7738A3" w14:textId="77777777" w:rsidR="00446854" w:rsidRPr="00AD036F" w:rsidRDefault="00446854" w:rsidP="00446854">
      <w:pPr>
        <w:shd w:val="clear" w:color="auto" w:fill="FFFFFF"/>
        <w:contextualSpacing/>
        <w:rPr>
          <w:rFonts w:ascii="Nitti Grotesk Medium" w:hAnsi="Nitti Grotesk Medium" w:cs="Arial"/>
        </w:rPr>
      </w:pPr>
      <w:r w:rsidRPr="00AD036F">
        <w:rPr>
          <w:rFonts w:ascii="Nitti Grotesk Medium" w:hAnsi="Nitti Grotesk Medium" w:cs="Arial"/>
        </w:rPr>
        <w:t xml:space="preserve">Topgolf Entertainment Group is a global sports and entertainment community that connects nearly 100 million fans in meaningful ways through the experiences we create, the innovation we champion and the good that we do. What began as a technology that enhanced the game of golf now encompasses a range of unmatched experiences where communities can discover common group at brand expressions including Topgolf venues, </w:t>
      </w:r>
      <w:proofErr w:type="spellStart"/>
      <w:r w:rsidRPr="00AD036F">
        <w:rPr>
          <w:rFonts w:ascii="Nitti Grotesk Medium" w:hAnsi="Nitti Grotesk Medium" w:cs="Arial"/>
        </w:rPr>
        <w:t>Topgolf</w:t>
      </w:r>
      <w:proofErr w:type="spellEnd"/>
      <w:r w:rsidRPr="00AD036F">
        <w:rPr>
          <w:rFonts w:ascii="Nitti Grotesk Medium" w:hAnsi="Nitti Grotesk Medium" w:cs="Arial"/>
        </w:rPr>
        <w:t xml:space="preserve"> Lounge, </w:t>
      </w:r>
      <w:proofErr w:type="spellStart"/>
      <w:r w:rsidRPr="00AD036F">
        <w:rPr>
          <w:rFonts w:ascii="Nitti Grotesk Medium" w:hAnsi="Nitti Grotesk Medium" w:cs="Arial"/>
        </w:rPr>
        <w:t>Toptracer</w:t>
      </w:r>
      <w:proofErr w:type="spellEnd"/>
      <w:r w:rsidRPr="00AD036F">
        <w:rPr>
          <w:rFonts w:ascii="Nitti Grotesk Medium" w:hAnsi="Nitti Grotesk Medium" w:cs="Arial"/>
        </w:rPr>
        <w:t xml:space="preserve">, </w:t>
      </w:r>
      <w:proofErr w:type="spellStart"/>
      <w:r w:rsidRPr="00AD036F">
        <w:rPr>
          <w:rFonts w:ascii="Nitti Grotesk Medium" w:hAnsi="Nitti Grotesk Medium" w:cs="Arial"/>
        </w:rPr>
        <w:t>Toptracer</w:t>
      </w:r>
      <w:proofErr w:type="spellEnd"/>
      <w:r w:rsidRPr="00AD036F">
        <w:rPr>
          <w:rFonts w:ascii="Nitti Grotesk Medium" w:hAnsi="Nitti Grotesk Medium" w:cs="Arial"/>
        </w:rPr>
        <w:t xml:space="preserve"> Range, </w:t>
      </w:r>
      <w:proofErr w:type="spellStart"/>
      <w:r w:rsidRPr="00AD036F">
        <w:rPr>
          <w:rFonts w:ascii="Nitti Grotesk Medium" w:hAnsi="Nitti Grotesk Medium" w:cs="Arial"/>
        </w:rPr>
        <w:t>Topgolf</w:t>
      </w:r>
      <w:proofErr w:type="spellEnd"/>
      <w:r w:rsidRPr="00AD036F">
        <w:rPr>
          <w:rFonts w:ascii="Nitti Grotesk Medium" w:hAnsi="Nitti Grotesk Medium" w:cs="Arial"/>
        </w:rPr>
        <w:t xml:space="preserve"> Swing Suite, Topgolf Studios, Topgolf Live and World Golf Tour (WGT) by Topgolf and Driving for Good.</w:t>
      </w:r>
    </w:p>
    <w:p w14:paraId="4AC4D0BB" w14:textId="77777777" w:rsidR="00446854" w:rsidRPr="00AD036F" w:rsidRDefault="00446854" w:rsidP="00446854">
      <w:pPr>
        <w:shd w:val="clear" w:color="auto" w:fill="FFFFFF"/>
        <w:contextualSpacing/>
        <w:rPr>
          <w:rFonts w:ascii="Nitti Grotesk Medium" w:hAnsi="Nitti Grotesk Medium" w:cs="Arial"/>
        </w:rPr>
      </w:pPr>
    </w:p>
    <w:p w14:paraId="7B887829" w14:textId="77777777" w:rsidR="00446854" w:rsidRPr="00AD036F" w:rsidRDefault="00446854" w:rsidP="00446854">
      <w:pPr>
        <w:rPr>
          <w:rFonts w:ascii="Nitti Grotesk Medium" w:hAnsi="Nitti Grotesk Medium" w:cs="Arial"/>
        </w:rPr>
      </w:pPr>
      <w:r w:rsidRPr="00AD036F">
        <w:rPr>
          <w:rFonts w:ascii="Nitti Grotesk Medium" w:hAnsi="Nitti Grotesk Medium" w:cs="Arial"/>
          <w:b/>
          <w:bCs/>
          <w:shd w:val="clear" w:color="auto" w:fill="FFFFFF"/>
        </w:rPr>
        <w:t>ABOUT TOPGOLF VENUES </w:t>
      </w:r>
      <w:r w:rsidRPr="00AD036F">
        <w:rPr>
          <w:rFonts w:ascii="Nitti Grotesk Medium" w:hAnsi="Nitti Grotesk Medium" w:cs="Arial"/>
          <w:b/>
          <w:bCs/>
          <w:shd w:val="clear" w:color="auto" w:fill="FFFFFF"/>
        </w:rPr>
        <w:br/>
      </w:r>
      <w:r w:rsidRPr="00AD036F">
        <w:rPr>
          <w:rFonts w:ascii="Nitti Grotesk Medium" w:hAnsi="Nitti Grotesk Medium" w:cs="Arial"/>
          <w:shd w:val="clear" w:color="auto" w:fill="FFFFFF"/>
        </w:rPr>
        <w:t>Topgolf venues, the first brand expression of Topgolf Entertainment Group, connect communities of fans in meaningful ways through technology, entertainment, food and beverage, and the belief that Topgolf is a place where one can discover common ground no matter the occasion. These multi-level venues feature high-tech gaming, climate-controlled hitting bays, a chef-driven menu, hand-crafted cocktails, music, corporate and social event spaces, and more. Topgolf venues entertain more than 20 million guests annually at more than 50 locations across the U.S. and internationally.</w:t>
      </w:r>
    </w:p>
    <w:p w14:paraId="629C14E1" w14:textId="0FEC9F91" w:rsidR="00B77BA7" w:rsidRPr="00AD036F" w:rsidRDefault="00B77BA7" w:rsidP="001C67BF">
      <w:pPr>
        <w:pStyle w:val="NormalWeb"/>
        <w:shd w:val="clear" w:color="auto" w:fill="FFFFFF"/>
        <w:spacing w:before="0" w:beforeAutospacing="0" w:after="300" w:afterAutospacing="0"/>
        <w:rPr>
          <w:rFonts w:ascii="Nitti Grotesk Medium" w:hAnsi="Nitti Grotesk Medium"/>
          <w:sz w:val="22"/>
          <w:szCs w:val="22"/>
        </w:rPr>
      </w:pPr>
    </w:p>
    <w:p w14:paraId="2B0EAED4" w14:textId="77777777" w:rsidR="0073470D" w:rsidRPr="00AD036F" w:rsidRDefault="0073470D">
      <w:pPr>
        <w:pStyle w:val="NormalWeb"/>
        <w:shd w:val="clear" w:color="auto" w:fill="FFFFFF"/>
        <w:spacing w:before="0" w:beforeAutospacing="0" w:after="300" w:afterAutospacing="0"/>
        <w:rPr>
          <w:rFonts w:ascii="Nitti Grotesk Medium" w:hAnsi="Nitti Grotesk Medium"/>
          <w:sz w:val="22"/>
          <w:szCs w:val="22"/>
        </w:rPr>
      </w:pPr>
    </w:p>
    <w:sectPr w:rsidR="0073470D" w:rsidRPr="00AD036F" w:rsidSect="00F7790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66A3" w14:textId="77777777" w:rsidR="0073470D" w:rsidRDefault="0073470D" w:rsidP="00614DFD">
      <w:pPr>
        <w:spacing w:after="0" w:line="240" w:lineRule="auto"/>
      </w:pPr>
      <w:r>
        <w:separator/>
      </w:r>
    </w:p>
  </w:endnote>
  <w:endnote w:type="continuationSeparator" w:id="0">
    <w:p w14:paraId="569804A9" w14:textId="77777777" w:rsidR="0073470D" w:rsidRDefault="0073470D" w:rsidP="0061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Nitti Grotesk Medium">
    <w:altName w:val="Calibri"/>
    <w:panose1 w:val="020B0603040202020003"/>
    <w:charset w:val="00"/>
    <w:family w:val="auto"/>
    <w:pitch w:val="variable"/>
    <w:sig w:usb0="A000006F" w:usb1="4000207B" w:usb2="00000000" w:usb3="00000000" w:csb0="00000093" w:csb1="00000000"/>
  </w:font>
  <w:font w:name="Nitti Grotesk Light">
    <w:altName w:val="Calibri"/>
    <w:panose1 w:val="020B0403040202020003"/>
    <w:charset w:val="00"/>
    <w:family w:val="swiss"/>
    <w:notTrueType/>
    <w:pitch w:val="variable"/>
    <w:sig w:usb0="A000006F" w:usb1="4000207B" w:usb2="00000000" w:usb3="00000000" w:csb0="00000093" w:csb1="00000000"/>
  </w:font>
  <w:font w:name="Nitti Grotesk Bold">
    <w:altName w:val="Calibri"/>
    <w:panose1 w:val="020B0803040202020003"/>
    <w:charset w:val="00"/>
    <w:family w:val="swiss"/>
    <w:notTrueType/>
    <w:pitch w:val="variable"/>
    <w:sig w:usb0="A000006F" w:usb1="4000207B" w:usb2="00000000" w:usb3="00000000" w:csb0="00000093" w:csb1="00000000"/>
  </w:font>
  <w:font w:name="Nitti Grotesk SemiLight">
    <w:panose1 w:val="02000400060000060004"/>
    <w:charset w:val="00"/>
    <w:family w:val="auto"/>
    <w:pitch w:val="variable"/>
    <w:sig w:usb0="A000006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FC22" w14:textId="77777777" w:rsidR="0073470D" w:rsidRDefault="0073470D" w:rsidP="00607BEB">
    <w:pPr>
      <w:spacing w:after="0"/>
      <w:jc w:val="center"/>
      <w:rPr>
        <w:rFonts w:ascii="Nitti Grotesk Bold" w:hAnsi="Nitti Grotesk Bold"/>
        <w:color w:val="004659"/>
      </w:rPr>
    </w:pPr>
    <w:r>
      <w:rPr>
        <w:rFonts w:ascii="Nitti Grotesk Bold" w:hAnsi="Nitti Grotesk Bold"/>
        <w:noProof/>
      </w:rPr>
      <mc:AlternateContent>
        <mc:Choice Requires="wps">
          <w:drawing>
            <wp:anchor distT="0" distB="0" distL="114300" distR="114300" simplePos="0" relativeHeight="251661312" behindDoc="0" locked="0" layoutInCell="1" allowOverlap="1" wp14:anchorId="62414A3E" wp14:editId="7DCA20BC">
              <wp:simplePos x="0" y="0"/>
              <wp:positionH relativeFrom="margin">
                <wp:align>center</wp:align>
              </wp:positionH>
              <wp:positionV relativeFrom="paragraph">
                <wp:posOffset>116477</wp:posOffset>
              </wp:positionV>
              <wp:extent cx="6260071"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260071" cy="0"/>
                      </a:xfrm>
                      <a:prstGeom prst="line">
                        <a:avLst/>
                      </a:prstGeom>
                      <a:ln w="19050">
                        <a:solidFill>
                          <a:srgbClr val="F04E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8592A"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15pt" to="49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" strokecolor="#f04e45" strokeweight="1.5pt">
              <w10:wrap anchorx="margin"/>
            </v:line>
          </w:pict>
        </mc:Fallback>
      </mc:AlternateContent>
    </w:r>
  </w:p>
  <w:p w14:paraId="6F8B72A7" w14:textId="77777777" w:rsidR="0073470D" w:rsidRPr="00614DFD" w:rsidRDefault="0073470D" w:rsidP="00607BEB">
    <w:pPr>
      <w:spacing w:after="0"/>
      <w:jc w:val="center"/>
      <w:rPr>
        <w:rFonts w:ascii="Nitti Grotesk Bold" w:hAnsi="Nitti Grotesk Bold"/>
        <w:color w:val="004659"/>
      </w:rPr>
    </w:pPr>
    <w:r w:rsidRPr="00614DFD">
      <w:rPr>
        <w:rFonts w:ascii="Nitti Grotesk Bold" w:hAnsi="Nitti Grotesk Bold"/>
        <w:color w:val="004659"/>
      </w:rPr>
      <w:t>300 W Broad Street | NationalVMM.org</w:t>
    </w:r>
    <w:r>
      <w:rPr>
        <w:rFonts w:ascii="Nitti Grotesk Bold" w:hAnsi="Nitti Grotesk Bold"/>
        <w:color w:val="004659"/>
      </w:rPr>
      <w:t xml:space="preserve">  </w:t>
    </w:r>
    <w:r w:rsidRPr="00614DFD">
      <w:rPr>
        <w:rFonts w:ascii="Nitti Grotesk Bold" w:hAnsi="Nitti Grotesk Bold"/>
        <w:color w:val="004659"/>
      </w:rPr>
      <w:t>|</w:t>
    </w:r>
    <w:r>
      <w:rPr>
        <w:rFonts w:ascii="Nitti Grotesk Bold" w:hAnsi="Nitti Grotesk Bold"/>
        <w:color w:val="004659"/>
      </w:rPr>
      <w:t xml:space="preserve">  614-545-4700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1B43" w14:textId="77777777" w:rsidR="0073470D" w:rsidRDefault="0073470D" w:rsidP="009110FE">
    <w:pPr>
      <w:spacing w:after="0"/>
      <w:jc w:val="center"/>
      <w:rPr>
        <w:rFonts w:ascii="Nitti Grotesk Bold" w:hAnsi="Nitti Grotesk Bold"/>
        <w:color w:val="004659"/>
      </w:rPr>
    </w:pPr>
    <w:r>
      <w:rPr>
        <w:rFonts w:ascii="Nitti Grotesk Bold" w:hAnsi="Nitti Grotesk Bold"/>
        <w:noProof/>
      </w:rPr>
      <mc:AlternateContent>
        <mc:Choice Requires="wps">
          <w:drawing>
            <wp:anchor distT="0" distB="0" distL="114300" distR="114300" simplePos="0" relativeHeight="251665408" behindDoc="0" locked="0" layoutInCell="1" allowOverlap="1" wp14:anchorId="43B30A88" wp14:editId="46A7E171">
              <wp:simplePos x="0" y="0"/>
              <wp:positionH relativeFrom="margin">
                <wp:align>center</wp:align>
              </wp:positionH>
              <wp:positionV relativeFrom="paragraph">
                <wp:posOffset>116477</wp:posOffset>
              </wp:positionV>
              <wp:extent cx="6260071"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260071" cy="0"/>
                      </a:xfrm>
                      <a:prstGeom prst="line">
                        <a:avLst/>
                      </a:prstGeom>
                      <a:ln w="19050">
                        <a:solidFill>
                          <a:srgbClr val="F04E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2E1B0A"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15pt" to="49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" strokecolor="#f04e45" strokeweight="1.5pt">
              <w10:wrap anchorx="margin"/>
            </v:line>
          </w:pict>
        </mc:Fallback>
      </mc:AlternateContent>
    </w:r>
  </w:p>
  <w:p w14:paraId="5136A6E4" w14:textId="77777777" w:rsidR="0073470D" w:rsidRPr="009110FE" w:rsidRDefault="0073470D" w:rsidP="009110FE">
    <w:pPr>
      <w:spacing w:after="0"/>
      <w:jc w:val="center"/>
      <w:rPr>
        <w:rFonts w:ascii="Nitti Grotesk Bold" w:hAnsi="Nitti Grotesk Bold"/>
        <w:color w:val="004659"/>
      </w:rPr>
    </w:pPr>
    <w:r w:rsidRPr="00614DFD">
      <w:rPr>
        <w:rFonts w:ascii="Nitti Grotesk Bold" w:hAnsi="Nitti Grotesk Bold"/>
        <w:color w:val="004659"/>
      </w:rPr>
      <w:t>300 W Broad Street | NationalVMM.org</w:t>
    </w:r>
    <w:r>
      <w:rPr>
        <w:rFonts w:ascii="Nitti Grotesk Bold" w:hAnsi="Nitti Grotesk Bold"/>
        <w:color w:val="004659"/>
      </w:rPr>
      <w:t xml:space="preserve">  </w:t>
    </w:r>
    <w:r w:rsidRPr="00614DFD">
      <w:rPr>
        <w:rFonts w:ascii="Nitti Grotesk Bold" w:hAnsi="Nitti Grotesk Bold"/>
        <w:color w:val="004659"/>
      </w:rPr>
      <w:t>|</w:t>
    </w:r>
    <w:r>
      <w:rPr>
        <w:rFonts w:ascii="Nitti Grotesk Bold" w:hAnsi="Nitti Grotesk Bold"/>
        <w:color w:val="004659"/>
      </w:rPr>
      <w:t xml:space="preserve">  614-545-4700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5E01" w14:textId="77777777" w:rsidR="0073470D" w:rsidRDefault="0073470D" w:rsidP="00614DFD">
      <w:pPr>
        <w:spacing w:after="0" w:line="240" w:lineRule="auto"/>
      </w:pPr>
      <w:r>
        <w:separator/>
      </w:r>
    </w:p>
  </w:footnote>
  <w:footnote w:type="continuationSeparator" w:id="0">
    <w:p w14:paraId="698A3489" w14:textId="77777777" w:rsidR="0073470D" w:rsidRDefault="0073470D" w:rsidP="0061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FBA8" w14:textId="77777777" w:rsidR="0073470D" w:rsidRPr="00614DFD" w:rsidRDefault="0073470D" w:rsidP="00614DFD">
    <w:pPr>
      <w:pStyle w:val="Header"/>
      <w:jc w:val="center"/>
      <w:rPr>
        <w:rFonts w:ascii="Nitti Grotesk Light" w:hAnsi="Nitti Grotesk Light"/>
        <w:color w:val="00465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938F" w14:textId="3C8AD56E" w:rsidR="0073470D" w:rsidRDefault="0073470D" w:rsidP="0073470D">
    <w:pPr>
      <w:pStyle w:val="Header"/>
      <w:rPr>
        <w:rFonts w:ascii="Nitti Grotesk Bold" w:eastAsiaTheme="majorEastAsia" w:hAnsi="Nitti Grotesk Bold" w:cs="Arial"/>
        <w:b/>
        <w:bCs/>
        <w:color w:val="004659"/>
        <w:kern w:val="24"/>
        <w:sz w:val="40"/>
        <w:szCs w:val="40"/>
      </w:rPr>
    </w:pPr>
    <w:r w:rsidRPr="00C834BA">
      <w:rPr>
        <w:rFonts w:ascii="Nitti Grotesk SemiLight" w:hAnsi="Nitti Grotesk SemiLight"/>
        <w:noProof/>
      </w:rPr>
      <w:drawing>
        <wp:anchor distT="0" distB="0" distL="114300" distR="114300" simplePos="0" relativeHeight="251667456" behindDoc="0" locked="0" layoutInCell="1" allowOverlap="1" wp14:anchorId="775078F5" wp14:editId="07D3DB5F">
          <wp:simplePos x="0" y="0"/>
          <wp:positionH relativeFrom="margin">
            <wp:posOffset>3705225</wp:posOffset>
          </wp:positionH>
          <wp:positionV relativeFrom="paragraph">
            <wp:posOffset>-86360</wp:posOffset>
          </wp:positionV>
          <wp:extent cx="1762125" cy="1065345"/>
          <wp:effectExtent l="0" t="0" r="0" b="1905"/>
          <wp:wrapNone/>
          <wp:docPr id="5" name="Picture 4">
            <a:extLst xmlns:a="http://schemas.openxmlformats.org/drawingml/2006/main">
              <a:ext uri="{FF2B5EF4-FFF2-40B4-BE49-F238E27FC236}">
                <a16:creationId xmlns:a16="http://schemas.microsoft.com/office/drawing/2014/main" id="{2819939C-32B8-CC47-B47B-2EE0BC932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819939C-32B8-CC47-B47B-2EE0BC93281E}"/>
                      </a:ext>
                    </a:extLst>
                  </pic:cNvPr>
                  <pic:cNvPicPr>
                    <a:picLocks noChangeAspect="1"/>
                  </pic:cNvPicPr>
                </pic:nvPicPr>
                <pic:blipFill rotWithShape="1">
                  <a:blip r:embed="rId1"/>
                  <a:srcRect b="30174"/>
                  <a:stretch/>
                </pic:blipFill>
                <pic:spPr>
                  <a:xfrm>
                    <a:off x="0" y="0"/>
                    <a:ext cx="1762125" cy="1065345"/>
                  </a:xfrm>
                  <a:prstGeom prst="rect">
                    <a:avLst/>
                  </a:prstGeom>
                </pic:spPr>
              </pic:pic>
            </a:graphicData>
          </a:graphic>
          <wp14:sizeRelH relativeFrom="margin">
            <wp14:pctWidth>0</wp14:pctWidth>
          </wp14:sizeRelH>
          <wp14:sizeRelV relativeFrom="margin">
            <wp14:pctHeight>0</wp14:pctHeight>
          </wp14:sizeRelV>
        </wp:anchor>
      </w:drawing>
    </w:r>
    <w:r>
      <w:rPr>
        <w:rFonts w:ascii="Nitti Grotesk Bold" w:eastAsiaTheme="majorEastAsia" w:hAnsi="Nitti Grotesk Bold" w:cs="Arial"/>
        <w:b/>
        <w:bCs/>
        <w:color w:val="004659"/>
        <w:kern w:val="24"/>
        <w:sz w:val="40"/>
        <w:szCs w:val="40"/>
      </w:rPr>
      <w:t xml:space="preserve">              </w:t>
    </w:r>
    <w:r w:rsidRPr="001C67BF">
      <w:rPr>
        <w:rFonts w:ascii="Nitti Grotesk Bold" w:eastAsiaTheme="majorEastAsia" w:hAnsi="Nitti Grotesk Bold" w:cs="Arial"/>
        <w:b/>
        <w:bCs/>
        <w:noProof/>
        <w:color w:val="004659"/>
        <w:kern w:val="24"/>
        <w:sz w:val="40"/>
        <w:szCs w:val="40"/>
      </w:rPr>
      <w:drawing>
        <wp:inline distT="0" distB="0" distL="0" distR="0" wp14:anchorId="4E56C1EF" wp14:editId="26476589">
          <wp:extent cx="2857500" cy="9505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1238" cy="955161"/>
                  </a:xfrm>
                  <a:prstGeom prst="rect">
                    <a:avLst/>
                  </a:prstGeom>
                  <a:noFill/>
                  <a:ln>
                    <a:noFill/>
                  </a:ln>
                </pic:spPr>
              </pic:pic>
            </a:graphicData>
          </a:graphic>
        </wp:inline>
      </w:drawing>
    </w:r>
  </w:p>
  <w:p w14:paraId="0F6B97A4" w14:textId="77777777" w:rsidR="0073470D" w:rsidRDefault="00734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151"/>
    <w:multiLevelType w:val="hybridMultilevel"/>
    <w:tmpl w:val="E6A03E92"/>
    <w:lvl w:ilvl="0" w:tplc="CF14CF0E">
      <w:start w:val="1"/>
      <w:numFmt w:val="bullet"/>
      <w:lvlText w:val="•"/>
      <w:lvlJc w:val="left"/>
      <w:pPr>
        <w:tabs>
          <w:tab w:val="num" w:pos="720"/>
        </w:tabs>
        <w:ind w:left="720" w:hanging="360"/>
      </w:pPr>
      <w:rPr>
        <w:rFonts w:ascii="Arial" w:hAnsi="Arial" w:hint="default"/>
      </w:rPr>
    </w:lvl>
    <w:lvl w:ilvl="1" w:tplc="07BADA4E" w:tentative="1">
      <w:start w:val="1"/>
      <w:numFmt w:val="bullet"/>
      <w:lvlText w:val="•"/>
      <w:lvlJc w:val="left"/>
      <w:pPr>
        <w:tabs>
          <w:tab w:val="num" w:pos="1440"/>
        </w:tabs>
        <w:ind w:left="1440" w:hanging="360"/>
      </w:pPr>
      <w:rPr>
        <w:rFonts w:ascii="Arial" w:hAnsi="Arial" w:hint="default"/>
      </w:rPr>
    </w:lvl>
    <w:lvl w:ilvl="2" w:tplc="955A47AA" w:tentative="1">
      <w:start w:val="1"/>
      <w:numFmt w:val="bullet"/>
      <w:lvlText w:val="•"/>
      <w:lvlJc w:val="left"/>
      <w:pPr>
        <w:tabs>
          <w:tab w:val="num" w:pos="2160"/>
        </w:tabs>
        <w:ind w:left="2160" w:hanging="360"/>
      </w:pPr>
      <w:rPr>
        <w:rFonts w:ascii="Arial" w:hAnsi="Arial" w:hint="default"/>
      </w:rPr>
    </w:lvl>
    <w:lvl w:ilvl="3" w:tplc="A664EB98" w:tentative="1">
      <w:start w:val="1"/>
      <w:numFmt w:val="bullet"/>
      <w:lvlText w:val="•"/>
      <w:lvlJc w:val="left"/>
      <w:pPr>
        <w:tabs>
          <w:tab w:val="num" w:pos="2880"/>
        </w:tabs>
        <w:ind w:left="2880" w:hanging="360"/>
      </w:pPr>
      <w:rPr>
        <w:rFonts w:ascii="Arial" w:hAnsi="Arial" w:hint="default"/>
      </w:rPr>
    </w:lvl>
    <w:lvl w:ilvl="4" w:tplc="D59E9D36" w:tentative="1">
      <w:start w:val="1"/>
      <w:numFmt w:val="bullet"/>
      <w:lvlText w:val="•"/>
      <w:lvlJc w:val="left"/>
      <w:pPr>
        <w:tabs>
          <w:tab w:val="num" w:pos="3600"/>
        </w:tabs>
        <w:ind w:left="3600" w:hanging="360"/>
      </w:pPr>
      <w:rPr>
        <w:rFonts w:ascii="Arial" w:hAnsi="Arial" w:hint="default"/>
      </w:rPr>
    </w:lvl>
    <w:lvl w:ilvl="5" w:tplc="B1EC4B0E" w:tentative="1">
      <w:start w:val="1"/>
      <w:numFmt w:val="bullet"/>
      <w:lvlText w:val="•"/>
      <w:lvlJc w:val="left"/>
      <w:pPr>
        <w:tabs>
          <w:tab w:val="num" w:pos="4320"/>
        </w:tabs>
        <w:ind w:left="4320" w:hanging="360"/>
      </w:pPr>
      <w:rPr>
        <w:rFonts w:ascii="Arial" w:hAnsi="Arial" w:hint="default"/>
      </w:rPr>
    </w:lvl>
    <w:lvl w:ilvl="6" w:tplc="D760FD8C" w:tentative="1">
      <w:start w:val="1"/>
      <w:numFmt w:val="bullet"/>
      <w:lvlText w:val="•"/>
      <w:lvlJc w:val="left"/>
      <w:pPr>
        <w:tabs>
          <w:tab w:val="num" w:pos="5040"/>
        </w:tabs>
        <w:ind w:left="5040" w:hanging="360"/>
      </w:pPr>
      <w:rPr>
        <w:rFonts w:ascii="Arial" w:hAnsi="Arial" w:hint="default"/>
      </w:rPr>
    </w:lvl>
    <w:lvl w:ilvl="7" w:tplc="937229F8" w:tentative="1">
      <w:start w:val="1"/>
      <w:numFmt w:val="bullet"/>
      <w:lvlText w:val="•"/>
      <w:lvlJc w:val="left"/>
      <w:pPr>
        <w:tabs>
          <w:tab w:val="num" w:pos="5760"/>
        </w:tabs>
        <w:ind w:left="5760" w:hanging="360"/>
      </w:pPr>
      <w:rPr>
        <w:rFonts w:ascii="Arial" w:hAnsi="Arial" w:hint="default"/>
      </w:rPr>
    </w:lvl>
    <w:lvl w:ilvl="8" w:tplc="54720C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C875B2"/>
    <w:multiLevelType w:val="hybridMultilevel"/>
    <w:tmpl w:val="EF927C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0B4FAC"/>
    <w:multiLevelType w:val="hybridMultilevel"/>
    <w:tmpl w:val="6BAE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linkToQuery/>
    <w:dataType w:val="textFile"/>
    <w:query w:val="SELECT * FROM `Sheet1$` "/>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FD"/>
    <w:rsid w:val="000051FF"/>
    <w:rsid w:val="00013791"/>
    <w:rsid w:val="00031ABF"/>
    <w:rsid w:val="000478B9"/>
    <w:rsid w:val="00051DCA"/>
    <w:rsid w:val="00097D5A"/>
    <w:rsid w:val="000A262F"/>
    <w:rsid w:val="000B26B8"/>
    <w:rsid w:val="000B54E4"/>
    <w:rsid w:val="000D21F3"/>
    <w:rsid w:val="000E7AD1"/>
    <w:rsid w:val="000E7C57"/>
    <w:rsid w:val="001025C2"/>
    <w:rsid w:val="00107240"/>
    <w:rsid w:val="00137BA6"/>
    <w:rsid w:val="00144EE3"/>
    <w:rsid w:val="001565DF"/>
    <w:rsid w:val="001B2CEA"/>
    <w:rsid w:val="001C05EA"/>
    <w:rsid w:val="001C67BF"/>
    <w:rsid w:val="00233944"/>
    <w:rsid w:val="0023585E"/>
    <w:rsid w:val="002728FA"/>
    <w:rsid w:val="00276D5B"/>
    <w:rsid w:val="002C06EF"/>
    <w:rsid w:val="002C78F4"/>
    <w:rsid w:val="002E552F"/>
    <w:rsid w:val="002E7580"/>
    <w:rsid w:val="002E7A07"/>
    <w:rsid w:val="003173FC"/>
    <w:rsid w:val="003363B6"/>
    <w:rsid w:val="00345BC5"/>
    <w:rsid w:val="00353D73"/>
    <w:rsid w:val="00383116"/>
    <w:rsid w:val="003B2383"/>
    <w:rsid w:val="003B73C0"/>
    <w:rsid w:val="003E7ADA"/>
    <w:rsid w:val="003F4A0F"/>
    <w:rsid w:val="00446854"/>
    <w:rsid w:val="004B12AE"/>
    <w:rsid w:val="004C61EC"/>
    <w:rsid w:val="004D290E"/>
    <w:rsid w:val="004D70D3"/>
    <w:rsid w:val="00507121"/>
    <w:rsid w:val="005079C0"/>
    <w:rsid w:val="00563259"/>
    <w:rsid w:val="00587F09"/>
    <w:rsid w:val="005B7729"/>
    <w:rsid w:val="005E3976"/>
    <w:rsid w:val="00607BEB"/>
    <w:rsid w:val="0061230A"/>
    <w:rsid w:val="00614DFD"/>
    <w:rsid w:val="006526CA"/>
    <w:rsid w:val="006B7EF4"/>
    <w:rsid w:val="006F0DBE"/>
    <w:rsid w:val="006F5B3E"/>
    <w:rsid w:val="007152EF"/>
    <w:rsid w:val="00722979"/>
    <w:rsid w:val="00734490"/>
    <w:rsid w:val="0073470D"/>
    <w:rsid w:val="00755EDE"/>
    <w:rsid w:val="007A061E"/>
    <w:rsid w:val="007F78FB"/>
    <w:rsid w:val="0080079D"/>
    <w:rsid w:val="00816C0E"/>
    <w:rsid w:val="00821B79"/>
    <w:rsid w:val="008317DA"/>
    <w:rsid w:val="00845321"/>
    <w:rsid w:val="00863E30"/>
    <w:rsid w:val="00867F7A"/>
    <w:rsid w:val="008D0E20"/>
    <w:rsid w:val="008E4078"/>
    <w:rsid w:val="008F5C34"/>
    <w:rsid w:val="009110FE"/>
    <w:rsid w:val="009134FA"/>
    <w:rsid w:val="00957E1D"/>
    <w:rsid w:val="00A07F2A"/>
    <w:rsid w:val="00A737D7"/>
    <w:rsid w:val="00A87F39"/>
    <w:rsid w:val="00AA006A"/>
    <w:rsid w:val="00AA6C37"/>
    <w:rsid w:val="00AB3662"/>
    <w:rsid w:val="00AB41B0"/>
    <w:rsid w:val="00AD036F"/>
    <w:rsid w:val="00AE50A0"/>
    <w:rsid w:val="00AF115E"/>
    <w:rsid w:val="00B00FE5"/>
    <w:rsid w:val="00B30592"/>
    <w:rsid w:val="00B45CAD"/>
    <w:rsid w:val="00B77BA7"/>
    <w:rsid w:val="00B93C3C"/>
    <w:rsid w:val="00B964EF"/>
    <w:rsid w:val="00BA11C5"/>
    <w:rsid w:val="00BB22A2"/>
    <w:rsid w:val="00BC0C54"/>
    <w:rsid w:val="00BE37BA"/>
    <w:rsid w:val="00C3254D"/>
    <w:rsid w:val="00C6609B"/>
    <w:rsid w:val="00CE6602"/>
    <w:rsid w:val="00D11BE0"/>
    <w:rsid w:val="00D22FD5"/>
    <w:rsid w:val="00D512A3"/>
    <w:rsid w:val="00D63539"/>
    <w:rsid w:val="00D637A0"/>
    <w:rsid w:val="00D7314A"/>
    <w:rsid w:val="00D74941"/>
    <w:rsid w:val="00D7720D"/>
    <w:rsid w:val="00D8007F"/>
    <w:rsid w:val="00D92089"/>
    <w:rsid w:val="00D921C5"/>
    <w:rsid w:val="00DB250A"/>
    <w:rsid w:val="00E41DE4"/>
    <w:rsid w:val="00E44D61"/>
    <w:rsid w:val="00E52AA6"/>
    <w:rsid w:val="00E53941"/>
    <w:rsid w:val="00E56DB4"/>
    <w:rsid w:val="00E62EAF"/>
    <w:rsid w:val="00E87B89"/>
    <w:rsid w:val="00EC2201"/>
    <w:rsid w:val="00ED567D"/>
    <w:rsid w:val="00F12D94"/>
    <w:rsid w:val="00F338A9"/>
    <w:rsid w:val="00F356E6"/>
    <w:rsid w:val="00F77909"/>
    <w:rsid w:val="00F96AC4"/>
    <w:rsid w:val="00FB4472"/>
    <w:rsid w:val="00FC2B2F"/>
    <w:rsid w:val="00FD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A60F038"/>
  <w15:docId w15:val="{11E7133D-4789-4AA9-9F0C-5AA78D1F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EB"/>
    <w:rPr>
      <w:rFonts w:asciiTheme="minorHAnsi" w:hAnsiTheme="minorHAnsi"/>
      <w:sz w:val="22"/>
    </w:rPr>
  </w:style>
  <w:style w:type="paragraph" w:styleId="Heading4">
    <w:name w:val="heading 4"/>
    <w:basedOn w:val="Normal"/>
    <w:next w:val="Normal"/>
    <w:link w:val="Heading4Char"/>
    <w:qFormat/>
    <w:rsid w:val="00B77BA7"/>
    <w:pPr>
      <w:keepNext/>
      <w:spacing w:after="0" w:line="240" w:lineRule="auto"/>
      <w:outlineLvl w:val="3"/>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DFD"/>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614DFD"/>
  </w:style>
  <w:style w:type="paragraph" w:styleId="Footer">
    <w:name w:val="footer"/>
    <w:basedOn w:val="Normal"/>
    <w:link w:val="FooterChar"/>
    <w:uiPriority w:val="99"/>
    <w:unhideWhenUsed/>
    <w:rsid w:val="00614DFD"/>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614DFD"/>
  </w:style>
  <w:style w:type="paragraph" w:styleId="BalloonText">
    <w:name w:val="Balloon Text"/>
    <w:basedOn w:val="Normal"/>
    <w:link w:val="BalloonTextChar"/>
    <w:uiPriority w:val="99"/>
    <w:semiHidden/>
    <w:unhideWhenUsed/>
    <w:rsid w:val="0061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FD"/>
    <w:rPr>
      <w:rFonts w:ascii="Tahoma" w:hAnsi="Tahoma" w:cs="Tahoma"/>
      <w:sz w:val="16"/>
      <w:szCs w:val="16"/>
    </w:rPr>
  </w:style>
  <w:style w:type="character" w:styleId="Hyperlink">
    <w:name w:val="Hyperlink"/>
    <w:basedOn w:val="DefaultParagraphFont"/>
    <w:uiPriority w:val="99"/>
    <w:unhideWhenUsed/>
    <w:rsid w:val="00755EDE"/>
    <w:rPr>
      <w:color w:val="0000FF"/>
      <w:u w:val="single"/>
    </w:rPr>
  </w:style>
  <w:style w:type="character" w:customStyle="1" w:styleId="Heading4Char">
    <w:name w:val="Heading 4 Char"/>
    <w:basedOn w:val="DefaultParagraphFont"/>
    <w:link w:val="Heading4"/>
    <w:rsid w:val="00B77BA7"/>
    <w:rPr>
      <w:rFonts w:ascii="Times New Roman" w:eastAsia="Times New Roman" w:hAnsi="Times New Roman" w:cs="Times New Roman"/>
      <w:b/>
      <w:bCs/>
      <w:sz w:val="24"/>
      <w:szCs w:val="20"/>
      <w:u w:val="single"/>
    </w:rPr>
  </w:style>
  <w:style w:type="paragraph" w:styleId="BodyText">
    <w:name w:val="Body Text"/>
    <w:basedOn w:val="Normal"/>
    <w:link w:val="BodyTextChar"/>
    <w:rsid w:val="00B77BA7"/>
    <w:pPr>
      <w:spacing w:after="0" w:line="240" w:lineRule="auto"/>
    </w:pPr>
    <w:rPr>
      <w:rFonts w:ascii="Lucida Sans Unicode" w:eastAsia="Times New Roman" w:hAnsi="Lucida Sans Unicode" w:cs="Times New Roman"/>
      <w:sz w:val="16"/>
      <w:szCs w:val="20"/>
    </w:rPr>
  </w:style>
  <w:style w:type="character" w:customStyle="1" w:styleId="BodyTextChar">
    <w:name w:val="Body Text Char"/>
    <w:basedOn w:val="DefaultParagraphFont"/>
    <w:link w:val="BodyText"/>
    <w:rsid w:val="00B77BA7"/>
    <w:rPr>
      <w:rFonts w:ascii="Lucida Sans Unicode" w:eastAsia="Times New Roman" w:hAnsi="Lucida Sans Unicode" w:cs="Times New Roman"/>
      <w:sz w:val="16"/>
      <w:szCs w:val="20"/>
    </w:rPr>
  </w:style>
  <w:style w:type="paragraph" w:styleId="ListParagraph">
    <w:name w:val="List Paragraph"/>
    <w:basedOn w:val="Normal"/>
    <w:uiPriority w:val="34"/>
    <w:qFormat/>
    <w:rsid w:val="008317DA"/>
    <w:pPr>
      <w:ind w:left="720"/>
      <w:contextualSpacing/>
    </w:pPr>
  </w:style>
  <w:style w:type="paragraph" w:styleId="NormalWeb">
    <w:name w:val="Normal (Web)"/>
    <w:basedOn w:val="Normal"/>
    <w:uiPriority w:val="99"/>
    <w:unhideWhenUsed/>
    <w:rsid w:val="008317D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F4"/>
    <w:rPr>
      <w:sz w:val="16"/>
      <w:szCs w:val="16"/>
    </w:rPr>
  </w:style>
  <w:style w:type="paragraph" w:styleId="CommentText">
    <w:name w:val="annotation text"/>
    <w:basedOn w:val="Normal"/>
    <w:link w:val="CommentTextChar"/>
    <w:uiPriority w:val="99"/>
    <w:semiHidden/>
    <w:unhideWhenUsed/>
    <w:rsid w:val="006B7EF4"/>
    <w:pPr>
      <w:spacing w:line="240" w:lineRule="auto"/>
    </w:pPr>
    <w:rPr>
      <w:sz w:val="20"/>
      <w:szCs w:val="20"/>
    </w:rPr>
  </w:style>
  <w:style w:type="character" w:customStyle="1" w:styleId="CommentTextChar">
    <w:name w:val="Comment Text Char"/>
    <w:basedOn w:val="DefaultParagraphFont"/>
    <w:link w:val="CommentText"/>
    <w:uiPriority w:val="99"/>
    <w:semiHidden/>
    <w:rsid w:val="006B7EF4"/>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6B7EF4"/>
    <w:rPr>
      <w:b/>
      <w:bCs/>
    </w:rPr>
  </w:style>
  <w:style w:type="character" w:customStyle="1" w:styleId="CommentSubjectChar">
    <w:name w:val="Comment Subject Char"/>
    <w:basedOn w:val="CommentTextChar"/>
    <w:link w:val="CommentSubject"/>
    <w:uiPriority w:val="99"/>
    <w:semiHidden/>
    <w:rsid w:val="006B7EF4"/>
    <w:rPr>
      <w:rFonts w:asciiTheme="minorHAnsi" w:hAnsiTheme="minorHAnsi"/>
      <w:b/>
      <w:bCs/>
      <w:szCs w:val="20"/>
    </w:rPr>
  </w:style>
  <w:style w:type="paragraph" w:customStyle="1" w:styleId="Default">
    <w:name w:val="Default"/>
    <w:rsid w:val="00FB4472"/>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507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9338">
      <w:bodyDiv w:val="1"/>
      <w:marLeft w:val="0"/>
      <w:marRight w:val="0"/>
      <w:marTop w:val="0"/>
      <w:marBottom w:val="0"/>
      <w:divBdr>
        <w:top w:val="none" w:sz="0" w:space="0" w:color="auto"/>
        <w:left w:val="none" w:sz="0" w:space="0" w:color="auto"/>
        <w:bottom w:val="none" w:sz="0" w:space="0" w:color="auto"/>
        <w:right w:val="none" w:sz="0" w:space="0" w:color="auto"/>
      </w:divBdr>
    </w:div>
    <w:div w:id="431903431">
      <w:bodyDiv w:val="1"/>
      <w:marLeft w:val="0"/>
      <w:marRight w:val="0"/>
      <w:marTop w:val="0"/>
      <w:marBottom w:val="0"/>
      <w:divBdr>
        <w:top w:val="none" w:sz="0" w:space="0" w:color="auto"/>
        <w:left w:val="none" w:sz="0" w:space="0" w:color="auto"/>
        <w:bottom w:val="none" w:sz="0" w:space="0" w:color="auto"/>
        <w:right w:val="none" w:sz="0" w:space="0" w:color="auto"/>
      </w:divBdr>
    </w:div>
    <w:div w:id="1595550060">
      <w:bodyDiv w:val="1"/>
      <w:marLeft w:val="0"/>
      <w:marRight w:val="0"/>
      <w:marTop w:val="0"/>
      <w:marBottom w:val="0"/>
      <w:divBdr>
        <w:top w:val="none" w:sz="0" w:space="0" w:color="auto"/>
        <w:left w:val="none" w:sz="0" w:space="0" w:color="auto"/>
        <w:bottom w:val="none" w:sz="0" w:space="0" w:color="auto"/>
        <w:right w:val="none" w:sz="0" w:space="0" w:color="auto"/>
      </w:divBdr>
    </w:div>
    <w:div w:id="16522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golf.com/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vm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helle@hinsonlt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tionalvmm.org/vetops/" TargetMode="External"/><Relationship Id="rId4" Type="http://schemas.openxmlformats.org/officeDocument/2006/relationships/settings" Target="settings.xml"/><Relationship Id="rId9" Type="http://schemas.openxmlformats.org/officeDocument/2006/relationships/hyperlink" Target="https://topgolf.com/us/columb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0EA0-DDB3-4DC1-BAB9-8CBCD8B2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A. Tansey</dc:creator>
  <cp:lastModifiedBy>Rochelle Young</cp:lastModifiedBy>
  <cp:revision>2</cp:revision>
  <cp:lastPrinted>2019-08-06T15:43:00Z</cp:lastPrinted>
  <dcterms:created xsi:type="dcterms:W3CDTF">2019-08-27T15:17:00Z</dcterms:created>
  <dcterms:modified xsi:type="dcterms:W3CDTF">2019-08-27T15:17:00Z</dcterms:modified>
</cp:coreProperties>
</file>